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5F" w:rsidRDefault="00061A5F" w:rsidP="00061A5F">
      <w:pPr>
        <w:pStyle w:val="ListParagraph"/>
        <w:numPr>
          <w:ilvl w:val="0"/>
          <w:numId w:val="3"/>
        </w:numPr>
        <w:ind w:left="173" w:hanging="283"/>
        <w:rPr>
          <w:rFonts w:asciiTheme="majorHAnsi" w:hAnsiTheme="majorHAnsi"/>
        </w:rPr>
      </w:pPr>
      <w:r w:rsidRPr="00DD51C8">
        <w:rPr>
          <w:rFonts w:asciiTheme="majorHAnsi" w:hAnsiTheme="majorHAnsi"/>
        </w:rPr>
        <w:t xml:space="preserve">Persyaratan Kesesuaian Kegiatan Pemanfaatan Ruang (KKPR) Untuk Kegiatan Non Berusaha sebagai berikut: </w:t>
      </w:r>
    </w:p>
    <w:p w:rsidR="00061A5F" w:rsidRPr="00D5486B" w:rsidRDefault="00061A5F" w:rsidP="00061A5F">
      <w:pPr>
        <w:pStyle w:val="ListParagraph"/>
        <w:numPr>
          <w:ilvl w:val="0"/>
          <w:numId w:val="1"/>
        </w:numPr>
        <w:ind w:left="17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 xml:space="preserve">Melakukan Pendaftaran secara Online melalui aplikasi “Sicantik Cloud”; </w:t>
      </w:r>
    </w:p>
    <w:p w:rsidR="00061A5F" w:rsidRPr="00D5486B" w:rsidRDefault="00061A5F" w:rsidP="00061A5F">
      <w:pPr>
        <w:pStyle w:val="ListParagraph"/>
        <w:numPr>
          <w:ilvl w:val="0"/>
          <w:numId w:val="1"/>
        </w:numPr>
        <w:ind w:left="17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 xml:space="preserve">Surat Permohonan Kesesuaian Kegiatan Pemanfaatan Ruang (KKPR) (mengisi formulir) bermaterai; </w:t>
      </w:r>
    </w:p>
    <w:p w:rsidR="00061A5F" w:rsidRPr="00D5486B" w:rsidRDefault="00061A5F" w:rsidP="00061A5F">
      <w:pPr>
        <w:pStyle w:val="ListParagraph"/>
        <w:numPr>
          <w:ilvl w:val="0"/>
          <w:numId w:val="1"/>
        </w:numPr>
        <w:ind w:left="17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 xml:space="preserve">KTP pemohon; </w:t>
      </w:r>
    </w:p>
    <w:p w:rsidR="00061A5F" w:rsidRPr="00D5486B" w:rsidRDefault="00061A5F" w:rsidP="00061A5F">
      <w:pPr>
        <w:pStyle w:val="ListParagraph"/>
        <w:numPr>
          <w:ilvl w:val="0"/>
          <w:numId w:val="1"/>
        </w:numPr>
        <w:ind w:left="17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 xml:space="preserve">Site Plan dan Koordinat lokasi; </w:t>
      </w:r>
    </w:p>
    <w:p w:rsidR="00061A5F" w:rsidRPr="00D5486B" w:rsidRDefault="00061A5F" w:rsidP="00061A5F">
      <w:pPr>
        <w:pStyle w:val="ListParagraph"/>
        <w:numPr>
          <w:ilvl w:val="0"/>
          <w:numId w:val="1"/>
        </w:numPr>
        <w:ind w:left="17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 xml:space="preserve">Kebutuhan luas lahan kegiatan Pemanfaatan Ruang; </w:t>
      </w:r>
    </w:p>
    <w:p w:rsidR="00061A5F" w:rsidRPr="00D5486B" w:rsidRDefault="00061A5F" w:rsidP="00061A5F">
      <w:pPr>
        <w:pStyle w:val="ListParagraph"/>
        <w:numPr>
          <w:ilvl w:val="0"/>
          <w:numId w:val="1"/>
        </w:numPr>
        <w:ind w:left="17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 xml:space="preserve">Informasi penguasaan tanah; </w:t>
      </w:r>
    </w:p>
    <w:p w:rsidR="00061A5F" w:rsidRPr="00D5486B" w:rsidRDefault="00061A5F" w:rsidP="00061A5F">
      <w:pPr>
        <w:pStyle w:val="ListParagraph"/>
        <w:numPr>
          <w:ilvl w:val="0"/>
          <w:numId w:val="1"/>
        </w:numPr>
        <w:ind w:left="17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 xml:space="preserve">Rencana teknis bangunan (denah,tampak,potongan) dan/atau rencana induk kawasan; </w:t>
      </w:r>
    </w:p>
    <w:p w:rsidR="00061A5F" w:rsidRPr="00D5486B" w:rsidRDefault="00061A5F" w:rsidP="00061A5F">
      <w:pPr>
        <w:pStyle w:val="ListParagraph"/>
        <w:numPr>
          <w:ilvl w:val="0"/>
          <w:numId w:val="1"/>
        </w:numPr>
        <w:ind w:left="17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 xml:space="preserve">Pas foto berwarna terbaru 3 x 4 sebanyak 3 (tiga) lembar. </w:t>
      </w:r>
    </w:p>
    <w:p w:rsidR="00061A5F" w:rsidRPr="00816F16" w:rsidRDefault="00061A5F" w:rsidP="00061A5F">
      <w:pPr>
        <w:pStyle w:val="ListParagraph"/>
        <w:numPr>
          <w:ilvl w:val="0"/>
          <w:numId w:val="1"/>
        </w:numPr>
        <w:ind w:left="17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 xml:space="preserve">Semua persyaratan masing-masing dibuat rangkap 2 (dua) kecuali surat permohonan. </w:t>
      </w:r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DD51C8">
        <w:rPr>
          <w:rFonts w:asciiTheme="majorHAnsi" w:hAnsiTheme="majorHAnsi"/>
          <w:b/>
          <w:bCs/>
        </w:rPr>
        <w:t>Catatan: *) Persyaratan tidak wajib</w:t>
      </w:r>
    </w:p>
    <w:p w:rsidR="00061A5F" w:rsidRPr="00DD51C8" w:rsidRDefault="00061A5F" w:rsidP="00061A5F">
      <w:pPr>
        <w:pStyle w:val="ListParagraph"/>
        <w:ind w:left="173"/>
        <w:rPr>
          <w:rFonts w:asciiTheme="majorHAnsi" w:hAnsiTheme="majorHAnsi"/>
          <w:sz w:val="24"/>
          <w:szCs w:val="24"/>
        </w:rPr>
      </w:pPr>
    </w:p>
    <w:p w:rsidR="00061A5F" w:rsidRDefault="00061A5F" w:rsidP="00061A5F">
      <w:pPr>
        <w:pStyle w:val="ListParagraph"/>
        <w:numPr>
          <w:ilvl w:val="0"/>
          <w:numId w:val="3"/>
        </w:numPr>
        <w:ind w:left="173" w:hanging="283"/>
        <w:rPr>
          <w:rFonts w:asciiTheme="majorHAnsi" w:hAnsiTheme="majorHAnsi"/>
        </w:rPr>
      </w:pPr>
      <w:r w:rsidRPr="00DD51C8">
        <w:rPr>
          <w:rFonts w:asciiTheme="majorHAnsi" w:hAnsiTheme="majorHAnsi"/>
        </w:rPr>
        <w:t xml:space="preserve">Persyaratan Kesesuaian Kegiatan Pemanfaatan Ruang (KKPR) Untuk Kegiatan Berusaha sebagai berikut: </w:t>
      </w:r>
    </w:p>
    <w:p w:rsidR="00061A5F" w:rsidRPr="00D5486B" w:rsidRDefault="00061A5F" w:rsidP="00061A5F">
      <w:pPr>
        <w:pStyle w:val="ListParagraph"/>
        <w:numPr>
          <w:ilvl w:val="0"/>
          <w:numId w:val="2"/>
        </w:numPr>
        <w:ind w:left="173" w:right="-11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>Pendaftaran secara Online melalui aplikasi “</w:t>
      </w:r>
      <w:r>
        <w:rPr>
          <w:rFonts w:asciiTheme="majorHAnsi" w:hAnsiTheme="majorHAnsi"/>
          <w:sz w:val="24"/>
          <w:szCs w:val="24"/>
        </w:rPr>
        <w:t>OSS.GO.ID</w:t>
      </w:r>
      <w:r w:rsidRPr="00D5486B">
        <w:rPr>
          <w:rFonts w:asciiTheme="majorHAnsi" w:hAnsiTheme="majorHAnsi"/>
          <w:sz w:val="24"/>
          <w:szCs w:val="24"/>
        </w:rPr>
        <w:t xml:space="preserve"> </w:t>
      </w:r>
    </w:p>
    <w:p w:rsidR="00061A5F" w:rsidRPr="00D5486B" w:rsidRDefault="00061A5F" w:rsidP="00061A5F">
      <w:pPr>
        <w:pStyle w:val="ListParagraph"/>
        <w:numPr>
          <w:ilvl w:val="0"/>
          <w:numId w:val="2"/>
        </w:numPr>
        <w:ind w:left="173" w:right="-113" w:hanging="283"/>
        <w:rPr>
          <w:rFonts w:asciiTheme="majorHAnsi" w:hAnsiTheme="majorHAnsi"/>
          <w:sz w:val="24"/>
          <w:szCs w:val="24"/>
        </w:rPr>
      </w:pPr>
      <w:r w:rsidRPr="00D5486B">
        <w:rPr>
          <w:rFonts w:asciiTheme="majorHAnsi" w:hAnsiTheme="majorHAnsi"/>
          <w:sz w:val="24"/>
          <w:szCs w:val="24"/>
        </w:rPr>
        <w:t>KTP pemohon</w:t>
      </w:r>
      <w:r>
        <w:rPr>
          <w:rFonts w:asciiTheme="majorHAnsi" w:hAnsiTheme="majorHAnsi"/>
          <w:sz w:val="24"/>
          <w:szCs w:val="24"/>
        </w:rPr>
        <w:t>, NPWP, BPJS, NO, HP Atau Email</w:t>
      </w:r>
      <w:r w:rsidRPr="00D5486B">
        <w:rPr>
          <w:rFonts w:asciiTheme="majorHAnsi" w:hAnsiTheme="majorHAnsi"/>
          <w:sz w:val="24"/>
          <w:szCs w:val="24"/>
        </w:rPr>
        <w:t xml:space="preserve">; </w:t>
      </w:r>
    </w:p>
    <w:p w:rsidR="00061A5F" w:rsidRDefault="00061A5F" w:rsidP="00061A5F">
      <w:pPr>
        <w:pStyle w:val="ListParagraph"/>
        <w:numPr>
          <w:ilvl w:val="0"/>
          <w:numId w:val="2"/>
        </w:numPr>
        <w:ind w:left="173" w:right="-113" w:hanging="28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Rencana Teknis Bangunan (RTB)</w:t>
      </w:r>
      <w:r w:rsidRPr="00D5486B">
        <w:rPr>
          <w:rFonts w:asciiTheme="majorHAnsi" w:hAnsiTheme="majorHAnsi"/>
          <w:sz w:val="24"/>
          <w:szCs w:val="24"/>
        </w:rPr>
        <w:t xml:space="preserve">; </w:t>
      </w:r>
      <w:r>
        <w:rPr>
          <w:rFonts w:asciiTheme="majorHAnsi" w:hAnsiTheme="majorHAnsi"/>
          <w:sz w:val="24"/>
          <w:szCs w:val="24"/>
        </w:rPr>
        <w:t>*</w:t>
      </w:r>
    </w:p>
    <w:p w:rsidR="00061A5F" w:rsidRPr="00061A5F" w:rsidRDefault="00061A5F" w:rsidP="00061A5F">
      <w:pPr>
        <w:pStyle w:val="ListParagraph"/>
        <w:numPr>
          <w:ilvl w:val="0"/>
          <w:numId w:val="2"/>
        </w:numPr>
        <w:ind w:left="173" w:right="-113" w:hanging="28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Peta poligon berbentuk shp; dan *</w:t>
      </w:r>
    </w:p>
    <w:p w:rsidR="00061A5F" w:rsidRPr="00061A5F" w:rsidRDefault="00061A5F" w:rsidP="00061A5F">
      <w:pPr>
        <w:pStyle w:val="ListParagraph"/>
        <w:numPr>
          <w:ilvl w:val="0"/>
          <w:numId w:val="2"/>
        </w:numPr>
        <w:ind w:left="173" w:right="-113" w:hanging="283"/>
        <w:rPr>
          <w:rFonts w:asciiTheme="majorHAnsi" w:hAnsiTheme="majorHAnsi"/>
          <w:sz w:val="24"/>
          <w:szCs w:val="24"/>
        </w:rPr>
      </w:pPr>
      <w:r w:rsidRPr="00061A5F">
        <w:rPr>
          <w:rFonts w:asciiTheme="majorHAnsi" w:hAnsiTheme="majorHAnsi"/>
          <w:sz w:val="24"/>
          <w:szCs w:val="24"/>
        </w:rPr>
        <w:t>Informasi penguasaan tanah (SHM</w:t>
      </w:r>
      <w:r w:rsidRPr="00061A5F">
        <w:rPr>
          <w:rFonts w:asciiTheme="majorHAnsi" w:hAnsiTheme="majorHAnsi"/>
          <w:sz w:val="24"/>
          <w:szCs w:val="24"/>
          <w:lang w:val="en-US"/>
        </w:rPr>
        <w:t>/</w:t>
      </w:r>
      <w:r w:rsidRPr="00061A5F">
        <w:rPr>
          <w:rFonts w:asciiTheme="majorHAnsi" w:hAnsiTheme="majorHAnsi"/>
          <w:sz w:val="24"/>
          <w:szCs w:val="24"/>
        </w:rPr>
        <w:t>Pinjam Pakai</w:t>
      </w:r>
      <w:r w:rsidRPr="00061A5F">
        <w:rPr>
          <w:rFonts w:asciiTheme="majorHAnsi" w:hAnsiTheme="majorHAnsi"/>
          <w:sz w:val="24"/>
          <w:szCs w:val="24"/>
          <w:lang w:val="en-US"/>
        </w:rPr>
        <w:t>/</w:t>
      </w:r>
      <w:r w:rsidRPr="00061A5F">
        <w:rPr>
          <w:rFonts w:asciiTheme="majorHAnsi" w:hAnsiTheme="majorHAnsi"/>
          <w:sz w:val="24"/>
          <w:szCs w:val="24"/>
        </w:rPr>
        <w:t xml:space="preserve">Sewa Nyewa); </w:t>
      </w:r>
    </w:p>
    <w:p w:rsidR="00061A5F" w:rsidRDefault="00061A5F" w:rsidP="00061A5F">
      <w:pPr>
        <w:rPr>
          <w:rFonts w:asciiTheme="majorHAnsi" w:hAnsiTheme="majorHAnsi"/>
          <w:b/>
          <w:bCs/>
          <w:lang w:val="en-US"/>
        </w:rPr>
      </w:pPr>
    </w:p>
    <w:p w:rsidR="00843372" w:rsidRDefault="00061A5F" w:rsidP="00061A5F">
      <w:r w:rsidRPr="00DD51C8">
        <w:rPr>
          <w:rFonts w:asciiTheme="majorHAnsi" w:hAnsiTheme="majorHAnsi"/>
          <w:b/>
          <w:bCs/>
          <w:lang w:val="en-US"/>
        </w:rPr>
        <w:t xml:space="preserve">NB * </w:t>
      </w:r>
      <w:proofErr w:type="spellStart"/>
      <w:r w:rsidRPr="00DD51C8">
        <w:rPr>
          <w:rFonts w:asciiTheme="majorHAnsi" w:hAnsiTheme="majorHAnsi"/>
          <w:b/>
          <w:bCs/>
          <w:lang w:val="en-US"/>
        </w:rPr>
        <w:t>Khusus</w:t>
      </w:r>
      <w:proofErr w:type="spellEnd"/>
      <w:r w:rsidRPr="00DD51C8">
        <w:rPr>
          <w:rFonts w:asciiTheme="majorHAnsi" w:hAnsiTheme="majorHAnsi"/>
          <w:b/>
          <w:bCs/>
          <w:lang w:val="en-US"/>
        </w:rPr>
        <w:t xml:space="preserve"> </w:t>
      </w:r>
      <w:proofErr w:type="spellStart"/>
      <w:r w:rsidRPr="00DD51C8">
        <w:rPr>
          <w:rFonts w:asciiTheme="majorHAnsi" w:hAnsiTheme="majorHAnsi"/>
          <w:b/>
          <w:bCs/>
          <w:lang w:val="en-US"/>
        </w:rPr>
        <w:t>Pelaku</w:t>
      </w:r>
      <w:proofErr w:type="spellEnd"/>
      <w:r w:rsidRPr="00DD51C8">
        <w:rPr>
          <w:rFonts w:asciiTheme="majorHAnsi" w:hAnsiTheme="majorHAnsi"/>
          <w:b/>
          <w:bCs/>
          <w:lang w:val="en-US"/>
        </w:rPr>
        <w:t xml:space="preserve"> Usaha Non-UMK</w:t>
      </w:r>
    </w:p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7DED"/>
    <w:multiLevelType w:val="hybridMultilevel"/>
    <w:tmpl w:val="66486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53EF9"/>
    <w:multiLevelType w:val="hybridMultilevel"/>
    <w:tmpl w:val="66486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622F1"/>
    <w:multiLevelType w:val="hybridMultilevel"/>
    <w:tmpl w:val="62724A92"/>
    <w:lvl w:ilvl="0" w:tplc="E80E1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61A5F"/>
    <w:rsid w:val="00061A5F"/>
    <w:rsid w:val="00184188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5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61A5F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61A5F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2025-10-28T08:45:00Z</dcterms:created>
  <dcterms:modified xsi:type="dcterms:W3CDTF">2025-10-28T08:45:00Z</dcterms:modified>
</cp:coreProperties>
</file>